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https://sidespi.zacatecas.gob.mx/municipios/toPdf/90909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https://sidespi.zacatecas.gob.mx/municipios/toPdf/108455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https://sidespi.zacatecas.gob.mx/municipios/toPdf/109692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https://sidespi.zacatecas.gob.mx/municipios/toPdf/110960</w:t>
      </w:r>
      <w:bookmarkStart w:id="0" w:name="_GoBack"/>
      <w:bookmarkEnd w:id="0"/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https://sidespi.zacatecas.gob.mx/municipios/toPdf/70560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https://sidespi.zacatecas.gob.mx/municipios/toPdf/110410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https://sidespi.zacatecas.gob.mx/municipios/toPdf/109687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https://sidespi.zacatecas.gob.mx/municipios/toPdf/110688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https://sidespi.zacatecas.gob.mx/municipios/toPdf/70055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https://sidespi.zacatecas.gob.mx/municipios/toPdf/71081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https://sidespi.zacatecas.gob.mx/municipios/toPdf/71202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https://sidespi.zacatecas.gob.mx/municipios/toPdf/97107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https://sidespi.zacatecas.gob.mx/municipios/toPdf/109707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https://sidespi.zacatecas.gob.mx/municipios/toPdf/109711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https://sidespi.zacatecas.gob.mx/municipios/toPdf/109713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https://sidespi.zacatecas.gob.mx/municipios/toPdf/109714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https://sidespi.zacatecas.gob.mx/municipios/toPdf/109715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https://sidespi.zacatecas.gob.mx/municipios/toPdf/109716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https://sidespi.zacatecas.gob.mx/municipios/toPdf/109719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https://sidespi.zacatecas.gob.mx/municipios/toPdf/108742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https://sidespi.zacatecas.gob.mx/municipios/toPdf/109651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https://sidespi.zacatecas.gob.mx/municipios/toPdf/109653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https://sidespi.zacatecas.gob.mx/municipios/toPdf/109655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https://sidespi.zacatecas.gob.mx/municipios/toPdf/110250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https://sidespi.zacatecas.gob.mx/municipios/toPdf/110251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https://sidespi.zacatecas.gob.mx/municipios/toPdf/109698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https://sidespi.zacatecas.gob.mx/municipios/toPdf/110346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https://sidespi.zacatecas.gob.mx/municipios/toPdf/110409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https://sidespi.zacatecas.gob.mx/municipios/toPdf/110422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lastRenderedPageBreak/>
        <w:t>https://sidespi.zacatecas.gob.mx/municipios/toPdf/110432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https://sidespi.zacatecas.gob.mx/municipios/toPdf/110478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https://sidespi.zacatecas.gob.mx/municipios/toPdf/110481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https://sidespi.zacatecas.gob.mx/municipios/toPdf/110492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https://sidespi.zacatecas.gob.mx/municipios/toPdf/110494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https://sidespi.zacatecas.gob.mx/municipios/toPdf/110502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https://sidespi.zacatecas.gob.mx/municipios/toPdf/110526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https://sidespi.zacatecas.gob.mx/municipios/toPdf/110542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https://sidespi.zacatecas.gob.mx/municipios/toPdf/110553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https://sidespi.zacatecas.gob.mx/municipios/toPdf/110603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https://sidespi.zacatecas.gob.mx/municipios/toPdf/110577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https://sidespi.zacatecas.gob.mx/municipios/toPdf/108737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https://sidespi.zacatecas.gob.mx/municipios/toPdf/109676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https://sidespi.zacatecas.gob.mx/municipios/toPdf/109701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https://sidespi.zacatecas.gob.mx/municipios/toPdf/110574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https://sidespi.zacatecas.gob.mx/municipios/toPdf/110634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https://sidespi.zacatecas.gob.mx/municipios/toPdf/110579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https://sidespi.zacatecas.gob.mx/municipios/toPdf/110587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https://sidespi.zacatecas.gob.mx/municipios/toPdf/110599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https://sidespi.zacatecas.gob.mx/municipios/toPdf/110600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https://sidespi.zacatecas.gob.mx/municipios/toPdf/110616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https://sidespi.zacatecas.gob.mx/municipios/toPdf/110619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https://sidespi.zacatecas.gob.mx/municipios/toPdf/110621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https://sidespi.zacatecas.gob.mx/municipios/toPdf/110622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https://sidespi.zacatecas.gob.mx/municipios/toPdf/110781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https://sidespi.zacatecas.gob.mx/municipios/toPdf/110853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https://sidespi.zacatecas.gob.mx/municipios/toPdf/110854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https://sidespi.zacatecas.gob.mx/municipios/toPdf/110855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https://sidespi.zacatecas.gob.mx/municipios/toPdf/110856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lastRenderedPageBreak/>
        <w:t>https://sidespi.zacatecas.gob.mx/municipios/toPdf/110857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https://sidespi.zacatecas.gob.mx/municipios/toPdf/110859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https://sidespi.zacatecas.gob.mx/municipios/toPdf/110860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https://sidespi.zacatecas.gob.mx/municipios/toPdf/110861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https://sidespi.zacatecas.gob.mx/municipios/toPdf/110871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https://sidespi.zacatecas.gob.mx/municipios/toPdf/111010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https://sidespi.zacatecas.gob.mx/municipios/toPdf/110872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https://sidespi.zacatecas.gob.mx/municipios/toPdf/110873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https://sidespi.zacatecas.gob.mx/municipios/toPdf/110874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https://sidespi.zacatecas.gob.mx/municipios/toPdf/110875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https://sidespi.zacatecas.gob.mx/municipios/toPdf/110876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https://sidespi.zacatecas.gob.mx/municipios/toPdf/110877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https://sidespi.zacatecas.gob.mx/municipios/toPdf/110878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https://sidespi.zacatecas.gob.mx/municipios/toPdf/110602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https://sidespi.zacatecas.gob.mx/municipios/toPdf/111032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https://sidespi.zacatecas.gob.mx/municipios/toPdf/111030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https://sidespi.zacatecas.gob.mx/municipios/toPdf/111085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https://sidespi.zacatecas.gob.mx/municipios/toPdf/111090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https://sidespi.zacatecas.gob.mx/municipios/toPdf/111104</w:t>
      </w:r>
    </w:p>
    <w:p w:rsidR="006B716B" w:rsidRPr="006B716B" w:rsidRDefault="006B716B" w:rsidP="006B716B">
      <w:pPr>
        <w:rPr>
          <w:rStyle w:val="Hipervnculo"/>
        </w:rPr>
      </w:pPr>
      <w:r w:rsidRPr="006B716B">
        <w:rPr>
          <w:rStyle w:val="Hipervnculo"/>
        </w:rPr>
        <w:t>https://sidespi.zacatecas.gob.mx/municipios/toPdf/110496</w:t>
      </w:r>
    </w:p>
    <w:p w:rsidR="008E6B1A" w:rsidRDefault="006B716B" w:rsidP="006B716B">
      <w:hyperlink r:id="rId4" w:history="1">
        <w:r w:rsidRPr="00F63FE2">
          <w:rPr>
            <w:rStyle w:val="Hipervnculo"/>
          </w:rPr>
          <w:t>https://sidespi.zacatecas.gob.mx/municipios/toPdf/110614</w:t>
        </w:r>
      </w:hyperlink>
      <w:r>
        <w:t xml:space="preserve"> </w:t>
      </w:r>
    </w:p>
    <w:sectPr w:rsidR="008E6B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B"/>
    <w:rsid w:val="006B716B"/>
    <w:rsid w:val="008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1EB4"/>
  <w15:chartTrackingRefBased/>
  <w15:docId w15:val="{CECE1D6E-83F5-4CF0-8744-D55668D0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71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despi.zacatecas.gob.mx/municipios/toPdf/11061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</dc:creator>
  <cp:keywords/>
  <dc:description/>
  <cp:lastModifiedBy>OIC</cp:lastModifiedBy>
  <cp:revision>1</cp:revision>
  <dcterms:created xsi:type="dcterms:W3CDTF">2026-04-08T18:11:00Z</dcterms:created>
  <dcterms:modified xsi:type="dcterms:W3CDTF">2026-04-08T18:12:00Z</dcterms:modified>
</cp:coreProperties>
</file>